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A8" w:rsidRDefault="004A38FB" w:rsidP="00642D9E">
      <w:pPr>
        <w:jc w:val="center"/>
        <w:outlineLvl w:val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ПОЯСНИТЕЛЬНАЯ ЗАПИСКА</w:t>
      </w:r>
    </w:p>
    <w:p w:rsidR="00FA32F3" w:rsidRPr="009215CA" w:rsidRDefault="00FA32F3" w:rsidP="00FA32F3">
      <w:pPr>
        <w:spacing w:line="240" w:lineRule="exact"/>
        <w:jc w:val="center"/>
        <w:rPr>
          <w:rFonts w:ascii="Times New Roman" w:hAnsi="Times New Roman"/>
        </w:rPr>
      </w:pPr>
      <w:r w:rsidRPr="009215CA">
        <w:rPr>
          <w:rFonts w:ascii="Times New Roman" w:hAnsi="Times New Roman"/>
        </w:rPr>
        <w:t xml:space="preserve">к проекту постановления администрации города Ставрополя </w:t>
      </w:r>
      <w:r w:rsidRPr="009215CA">
        <w:rPr>
          <w:rFonts w:ascii="Times New Roman" w:hAnsi="Times New Roman"/>
        </w:rPr>
        <w:br/>
        <w:t xml:space="preserve"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</w:t>
      </w:r>
      <w:r>
        <w:rPr>
          <w:rFonts w:ascii="Times New Roman" w:hAnsi="Times New Roman"/>
        </w:rPr>
        <w:t>1</w:t>
      </w:r>
      <w:r w:rsidRPr="009215CA">
        <w:rPr>
          <w:rFonts w:ascii="Times New Roman" w:hAnsi="Times New Roman"/>
        </w:rPr>
        <w:t>2.11.201</w:t>
      </w:r>
      <w:r>
        <w:rPr>
          <w:rFonts w:ascii="Times New Roman" w:hAnsi="Times New Roman"/>
        </w:rPr>
        <w:t>9</w:t>
      </w:r>
      <w:r w:rsidRPr="009215CA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3182</w:t>
      </w:r>
      <w:r w:rsidRPr="009215CA">
        <w:rPr>
          <w:rFonts w:ascii="Times New Roman" w:hAnsi="Times New Roman"/>
        </w:rPr>
        <w:t>»</w:t>
      </w:r>
    </w:p>
    <w:p w:rsidR="00443BA8" w:rsidRDefault="00443BA8" w:rsidP="00443BA8">
      <w:pPr>
        <w:rPr>
          <w:rFonts w:ascii="Times New Roman" w:hAnsi="Times New Roman" w:cs="Times New Roman"/>
          <w:b/>
          <w:color w:val="000000"/>
        </w:rPr>
      </w:pPr>
    </w:p>
    <w:p w:rsidR="00FA32F3" w:rsidRPr="009215CA" w:rsidRDefault="00642D9E" w:rsidP="00642D9E">
      <w:pPr>
        <w:widowControl w:val="0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</w:rPr>
      </w:pPr>
      <w:bookmarkStart w:id="0" w:name="OLE_LINK10"/>
      <w:bookmarkStart w:id="1" w:name="OLE_LINK11"/>
      <w:bookmarkStart w:id="2" w:name="OLE_LINK12"/>
      <w:r w:rsidRPr="009215CA">
        <w:rPr>
          <w:rFonts w:ascii="Times New Roman" w:hAnsi="Times New Roman" w:cs="Times New Roman"/>
        </w:rPr>
        <w:t xml:space="preserve">Проект постановления администрации города Ставрополя </w:t>
      </w:r>
      <w:r w:rsidRPr="009215CA">
        <w:rPr>
          <w:rFonts w:ascii="Times New Roman" w:hAnsi="Times New Roman" w:cs="Times New Roman"/>
        </w:rPr>
        <w:br/>
        <w:t xml:space="preserve"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</w:t>
      </w:r>
      <w:r>
        <w:rPr>
          <w:rFonts w:ascii="Times New Roman" w:hAnsi="Times New Roman" w:cs="Times New Roman"/>
        </w:rPr>
        <w:t>12</w:t>
      </w:r>
      <w:r w:rsidRPr="009215CA">
        <w:rPr>
          <w:rFonts w:ascii="Times New Roman" w:hAnsi="Times New Roman" w:cs="Times New Roman"/>
        </w:rPr>
        <w:t>.11.201</w:t>
      </w:r>
      <w:r>
        <w:rPr>
          <w:rFonts w:ascii="Times New Roman" w:hAnsi="Times New Roman" w:cs="Times New Roman"/>
        </w:rPr>
        <w:t>9</w:t>
      </w:r>
      <w:r w:rsidRPr="009215C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3182</w:t>
      </w:r>
      <w:r w:rsidRPr="009215CA">
        <w:rPr>
          <w:rFonts w:ascii="Times New Roman" w:hAnsi="Times New Roman" w:cs="Times New Roman"/>
        </w:rPr>
        <w:t xml:space="preserve">» </w:t>
      </w:r>
      <w:r w:rsidRPr="009215CA">
        <w:rPr>
          <w:rFonts w:ascii="Times New Roman" w:hAnsi="Times New Roman" w:cs="Times New Roman"/>
        </w:rPr>
        <w:br/>
        <w:t>(далее соответственно – про</w:t>
      </w:r>
      <w:bookmarkStart w:id="3" w:name="_GoBack"/>
      <w:bookmarkEnd w:id="3"/>
      <w:r w:rsidRPr="009215CA">
        <w:rPr>
          <w:rFonts w:ascii="Times New Roman" w:hAnsi="Times New Roman" w:cs="Times New Roman"/>
        </w:rPr>
        <w:t>ект постановления, Программа) вносится на рассмотрение в целях уточнения объемов финансирования Программы на 20</w:t>
      </w:r>
      <w:r>
        <w:rPr>
          <w:rFonts w:ascii="Times New Roman" w:hAnsi="Times New Roman" w:cs="Times New Roman"/>
        </w:rPr>
        <w:t>21</w:t>
      </w:r>
      <w:r w:rsidRPr="009215CA">
        <w:rPr>
          <w:rFonts w:ascii="Times New Roman" w:hAnsi="Times New Roman" w:cs="Times New Roman"/>
        </w:rPr>
        <w:t xml:space="preserve"> – 202</w:t>
      </w:r>
      <w:r>
        <w:rPr>
          <w:rFonts w:ascii="Times New Roman" w:hAnsi="Times New Roman" w:cs="Times New Roman"/>
        </w:rPr>
        <w:t>5</w:t>
      </w:r>
      <w:r w:rsidRPr="009215CA">
        <w:rPr>
          <w:rFonts w:ascii="Times New Roman" w:hAnsi="Times New Roman" w:cs="Times New Roman"/>
        </w:rPr>
        <w:t xml:space="preserve"> годы в соответствии с решением Ставропольской городской Думы от </w:t>
      </w:r>
      <w:r>
        <w:rPr>
          <w:rFonts w:ascii="Times New Roman" w:hAnsi="Times New Roman" w:cs="Times New Roman"/>
        </w:rPr>
        <w:t>09</w:t>
      </w:r>
      <w:r w:rsidRPr="009215CA">
        <w:rPr>
          <w:rFonts w:ascii="Times New Roman" w:hAnsi="Times New Roman" w:cs="Times New Roman"/>
        </w:rPr>
        <w:t xml:space="preserve"> декабря 20</w:t>
      </w:r>
      <w:r>
        <w:rPr>
          <w:rFonts w:ascii="Times New Roman" w:hAnsi="Times New Roman" w:cs="Times New Roman"/>
        </w:rPr>
        <w:t>20</w:t>
      </w:r>
      <w:r w:rsidRPr="009215CA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506</w:t>
      </w:r>
      <w:r w:rsidR="006C4386">
        <w:rPr>
          <w:rFonts w:ascii="Times New Roman" w:hAnsi="Times New Roman" w:cs="Times New Roman"/>
        </w:rPr>
        <w:t xml:space="preserve"> </w:t>
      </w:r>
      <w:r w:rsidRPr="009215CA">
        <w:rPr>
          <w:rFonts w:ascii="Times New Roman" w:hAnsi="Times New Roman" w:cs="Times New Roman"/>
        </w:rPr>
        <w:t>«О бюджете города Ставрополя на 20</w:t>
      </w:r>
      <w:r>
        <w:rPr>
          <w:rFonts w:ascii="Times New Roman" w:hAnsi="Times New Roman" w:cs="Times New Roman"/>
        </w:rPr>
        <w:t>21</w:t>
      </w:r>
      <w:r w:rsidR="001F7C1C">
        <w:rPr>
          <w:rFonts w:ascii="Times New Roman" w:hAnsi="Times New Roman" w:cs="Times New Roman"/>
        </w:rPr>
        <w:t xml:space="preserve"> год и плановый период</w:t>
      </w:r>
      <w:r w:rsidRPr="009215CA">
        <w:rPr>
          <w:rFonts w:ascii="Times New Roman" w:hAnsi="Times New Roman" w:cs="Times New Roman"/>
        </w:rPr>
        <w:t> 202</w:t>
      </w:r>
      <w:r>
        <w:rPr>
          <w:rFonts w:ascii="Times New Roman" w:hAnsi="Times New Roman" w:cs="Times New Roman"/>
        </w:rPr>
        <w:t>2</w:t>
      </w:r>
      <w:r w:rsidRPr="009215CA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3</w:t>
      </w:r>
      <w:r w:rsidRPr="009215CA">
        <w:rPr>
          <w:rFonts w:ascii="Times New Roman" w:hAnsi="Times New Roman" w:cs="Times New Roman"/>
        </w:rPr>
        <w:t xml:space="preserve"> годов».</w:t>
      </w:r>
    </w:p>
    <w:p w:rsidR="000D294A" w:rsidRDefault="000D294A" w:rsidP="000D294A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D4E5C">
        <w:rPr>
          <w:rFonts w:ascii="Times New Roman" w:hAnsi="Times New Roman" w:cs="Times New Roman"/>
        </w:rPr>
        <w:t xml:space="preserve">рограмма представляет собой документ стратегического планирования, содержащий комплекс мероприятий, взаимосвязанных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 w:cs="Times New Roman"/>
        </w:rPr>
        <w:t xml:space="preserve">отрасли «Физическая культура и спорт» города </w:t>
      </w:r>
      <w:r w:rsidRPr="002D4E5C">
        <w:rPr>
          <w:rFonts w:ascii="Times New Roman" w:hAnsi="Times New Roman" w:cs="Times New Roman"/>
        </w:rPr>
        <w:t>Ставрополя</w:t>
      </w:r>
      <w:r>
        <w:rPr>
          <w:rFonts w:ascii="Times New Roman" w:hAnsi="Times New Roman" w:cs="Times New Roman"/>
        </w:rPr>
        <w:t>.</w:t>
      </w:r>
    </w:p>
    <w:p w:rsidR="007D6441" w:rsidRDefault="007D6441" w:rsidP="000D294A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7D6441">
        <w:rPr>
          <w:rFonts w:ascii="Times New Roman" w:hAnsi="Times New Roman" w:cs="Times New Roman"/>
        </w:rPr>
        <w:t>Ответственны</w:t>
      </w:r>
      <w:r>
        <w:rPr>
          <w:rFonts w:ascii="Times New Roman" w:hAnsi="Times New Roman" w:cs="Times New Roman"/>
        </w:rPr>
        <w:t>м</w:t>
      </w:r>
      <w:r w:rsidRPr="007D6441">
        <w:rPr>
          <w:rFonts w:ascii="Times New Roman" w:hAnsi="Times New Roman" w:cs="Times New Roman"/>
        </w:rPr>
        <w:t xml:space="preserve"> исполнител</w:t>
      </w:r>
      <w:r>
        <w:rPr>
          <w:rFonts w:ascii="Times New Roman" w:hAnsi="Times New Roman" w:cs="Times New Roman"/>
        </w:rPr>
        <w:t xml:space="preserve">ем </w:t>
      </w:r>
      <w:r w:rsidRPr="007D6441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является </w:t>
      </w:r>
      <w:r w:rsidRPr="007D6441">
        <w:rPr>
          <w:rFonts w:ascii="Times New Roman" w:hAnsi="Times New Roman" w:cs="Times New Roman"/>
        </w:rPr>
        <w:t>комитет физической культуры и спорта администрации города Ставрополя</w:t>
      </w:r>
      <w:r>
        <w:rPr>
          <w:rFonts w:ascii="Times New Roman" w:hAnsi="Times New Roman" w:cs="Times New Roman"/>
        </w:rPr>
        <w:t xml:space="preserve"> (далее – комитет).</w:t>
      </w:r>
    </w:p>
    <w:p w:rsidR="007D6441" w:rsidRDefault="007D6441" w:rsidP="000D294A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7D6441">
        <w:rPr>
          <w:rFonts w:ascii="Times New Roman" w:hAnsi="Times New Roman" w:cs="Times New Roman"/>
        </w:rPr>
        <w:t>Соисполнител</w:t>
      </w:r>
      <w:r>
        <w:rPr>
          <w:rFonts w:ascii="Times New Roman" w:hAnsi="Times New Roman" w:cs="Times New Roman"/>
        </w:rPr>
        <w:t>ем</w:t>
      </w:r>
      <w:r w:rsidRPr="007D6441">
        <w:rPr>
          <w:rFonts w:ascii="Times New Roman" w:hAnsi="Times New Roman" w:cs="Times New Roman"/>
        </w:rPr>
        <w:t xml:space="preserve"> Программы</w:t>
      </w:r>
      <w:r w:rsidRPr="007D6441">
        <w:rPr>
          <w:rFonts w:ascii="Times New Roman" w:hAnsi="Times New Roman" w:cs="Times New Roman"/>
        </w:rPr>
        <w:tab/>
      </w:r>
      <w:r w:rsidR="004444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является </w:t>
      </w:r>
      <w:r w:rsidRPr="007D6441">
        <w:rPr>
          <w:rFonts w:ascii="Times New Roman" w:hAnsi="Times New Roman" w:cs="Times New Roman"/>
        </w:rPr>
        <w:t>администрация города Ставрополя в лице управления по информационной политике администрации города Ставрополя</w:t>
      </w:r>
      <w:r w:rsidR="000D676E">
        <w:rPr>
          <w:rFonts w:ascii="Times New Roman" w:hAnsi="Times New Roman" w:cs="Times New Roman"/>
        </w:rPr>
        <w:t>.</w:t>
      </w:r>
    </w:p>
    <w:p w:rsidR="000D294A" w:rsidRDefault="000D294A" w:rsidP="000D294A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</w:t>
      </w:r>
      <w:r w:rsidR="00DB59C3">
        <w:rPr>
          <w:rFonts w:ascii="Times New Roman" w:hAnsi="Times New Roman" w:cs="Times New Roman"/>
        </w:rPr>
        <w:t xml:space="preserve">ю </w:t>
      </w:r>
      <w:r>
        <w:rPr>
          <w:rFonts w:ascii="Times New Roman" w:hAnsi="Times New Roman" w:cs="Times New Roman"/>
        </w:rPr>
        <w:t xml:space="preserve">программы является </w:t>
      </w:r>
      <w:r w:rsidR="00DB59C3" w:rsidRPr="00DB59C3">
        <w:rPr>
          <w:rFonts w:ascii="Times New Roman" w:hAnsi="Times New Roman" w:cs="Times New Roman"/>
        </w:rPr>
        <w:t>создание условий, обеспечивающих возможность населению города Ставрополя систематически заниматься физической культурой и спортом, и совершенствование системы спортивной подготовки</w:t>
      </w:r>
      <w:r>
        <w:rPr>
          <w:rFonts w:ascii="Times New Roman" w:hAnsi="Times New Roman" w:cs="Times New Roman"/>
        </w:rPr>
        <w:t>.</w:t>
      </w:r>
    </w:p>
    <w:p w:rsidR="000D676E" w:rsidRPr="000D676E" w:rsidRDefault="000D676E" w:rsidP="000D676E">
      <w:pPr>
        <w:adjustRightInd w:val="0"/>
        <w:ind w:firstLine="709"/>
        <w:jc w:val="both"/>
        <w:rPr>
          <w:rFonts w:ascii="Times New Roman" w:hAnsi="Times New Roman" w:cs="Times New Roman"/>
        </w:rPr>
      </w:pPr>
      <w:r w:rsidRPr="000D676E">
        <w:rPr>
          <w:rFonts w:ascii="Times New Roman" w:hAnsi="Times New Roman" w:cs="Times New Roman"/>
        </w:rPr>
        <w:t>Для каждой цели определены показатели (индикаторы) достижения целей программы.</w:t>
      </w:r>
    </w:p>
    <w:p w:rsidR="000D676E" w:rsidRDefault="006C4386" w:rsidP="000D676E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  <w:r w:rsidR="000D676E" w:rsidRPr="002D4E5C">
        <w:rPr>
          <w:rFonts w:ascii="Times New Roman" w:hAnsi="Times New Roman" w:cs="Times New Roman"/>
        </w:rPr>
        <w:t>включа</w:t>
      </w:r>
      <w:r w:rsidR="000D676E">
        <w:rPr>
          <w:rFonts w:ascii="Times New Roman" w:hAnsi="Times New Roman" w:cs="Times New Roman"/>
        </w:rPr>
        <w:t>е</w:t>
      </w:r>
      <w:r w:rsidR="000D676E" w:rsidRPr="002D4E5C">
        <w:rPr>
          <w:rFonts w:ascii="Times New Roman" w:hAnsi="Times New Roman" w:cs="Times New Roman"/>
        </w:rPr>
        <w:t>т в себя</w:t>
      </w:r>
      <w:r w:rsidR="000D676E">
        <w:rPr>
          <w:rFonts w:ascii="Times New Roman" w:hAnsi="Times New Roman" w:cs="Times New Roman"/>
        </w:rPr>
        <w:t xml:space="preserve"> две подпрограммы:</w:t>
      </w:r>
    </w:p>
    <w:p w:rsidR="000D676E" w:rsidRDefault="0023537F" w:rsidP="000D676E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B489E">
        <w:rPr>
          <w:rFonts w:ascii="Times New Roman" w:hAnsi="Times New Roman" w:cs="Times New Roman"/>
        </w:rPr>
        <w:t xml:space="preserve">одпрограмма </w:t>
      </w:r>
      <w:r w:rsidR="004B489E" w:rsidRPr="004B489E">
        <w:rPr>
          <w:rFonts w:ascii="Times New Roman" w:hAnsi="Times New Roman" w:cs="Times New Roman"/>
        </w:rPr>
        <w:t>«Развитие системы муниципальных бюджетных учреждений физкультурно-спортивной направленности в городе Ставрополе»</w:t>
      </w:r>
      <w:r w:rsidR="004B489E">
        <w:rPr>
          <w:rFonts w:ascii="Times New Roman" w:hAnsi="Times New Roman" w:cs="Times New Roman"/>
        </w:rPr>
        <w:t>;</w:t>
      </w:r>
    </w:p>
    <w:p w:rsidR="000D676E" w:rsidRDefault="0023537F" w:rsidP="000D676E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B489E">
        <w:rPr>
          <w:rFonts w:ascii="Times New Roman" w:hAnsi="Times New Roman" w:cs="Times New Roman"/>
        </w:rPr>
        <w:t xml:space="preserve">одпрограмма </w:t>
      </w:r>
      <w:r w:rsidR="004B489E" w:rsidRPr="004B489E">
        <w:rPr>
          <w:rFonts w:ascii="Times New Roman" w:hAnsi="Times New Roman" w:cs="Times New Roman"/>
        </w:rPr>
        <w:t>«</w:t>
      </w:r>
      <w:bookmarkStart w:id="4" w:name="_Hlk20213673"/>
      <w:r w:rsidR="004B489E" w:rsidRPr="004B489E">
        <w:rPr>
          <w:rFonts w:ascii="Times New Roman" w:hAnsi="Times New Roman" w:cs="Times New Roman"/>
        </w:rPr>
        <w:t>Развитие физической культуры и спорта, пропаганда здорового образа жизни</w:t>
      </w:r>
      <w:bookmarkEnd w:id="4"/>
      <w:r w:rsidR="004B489E" w:rsidRPr="004B489E">
        <w:rPr>
          <w:rFonts w:ascii="Times New Roman" w:hAnsi="Times New Roman" w:cs="Times New Roman"/>
        </w:rPr>
        <w:t>»</w:t>
      </w:r>
      <w:r w:rsidR="004B489E">
        <w:rPr>
          <w:rFonts w:ascii="Times New Roman" w:hAnsi="Times New Roman" w:cs="Times New Roman"/>
        </w:rPr>
        <w:t>.</w:t>
      </w:r>
    </w:p>
    <w:p w:rsidR="00141900" w:rsidRDefault="00141900" w:rsidP="00141900">
      <w:pPr>
        <w:widowControl w:val="0"/>
        <w:tabs>
          <w:tab w:val="left" w:pos="1134"/>
        </w:tabs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достижения поставленной цели требуется решение следующих задач: </w:t>
      </w:r>
    </w:p>
    <w:p w:rsidR="00141900" w:rsidRPr="00141900" w:rsidRDefault="00141900" w:rsidP="00141900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141900">
        <w:rPr>
          <w:rFonts w:ascii="Times New Roman" w:hAnsi="Times New Roman" w:cs="Times New Roman"/>
        </w:rPr>
        <w:t>обеспечение</w:t>
      </w:r>
      <w:r w:rsidR="007D6441">
        <w:rPr>
          <w:rFonts w:ascii="Times New Roman" w:hAnsi="Times New Roman" w:cs="Times New Roman"/>
        </w:rPr>
        <w:t xml:space="preserve"> деятельности и </w:t>
      </w:r>
      <w:r w:rsidRPr="00141900">
        <w:rPr>
          <w:rFonts w:ascii="Times New Roman" w:hAnsi="Times New Roman" w:cs="Times New Roman"/>
        </w:rPr>
        <w:t xml:space="preserve">укрепление материально-технической базы муниципальных бюджетных учреждений физкультурно-спортивной направленности города Ставрополя; </w:t>
      </w:r>
    </w:p>
    <w:p w:rsidR="00141900" w:rsidRDefault="00141900" w:rsidP="00141900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4B489E">
        <w:rPr>
          <w:rFonts w:ascii="Times New Roman" w:hAnsi="Times New Roman" w:cs="Times New Roman"/>
        </w:rPr>
        <w:lastRenderedPageBreak/>
        <w:t>подготовка спортивного резерва для спортивных сборных команд Ставропольского края</w:t>
      </w:r>
      <w:r w:rsidR="004B489E" w:rsidRPr="004B489E">
        <w:rPr>
          <w:rFonts w:ascii="Times New Roman" w:hAnsi="Times New Roman" w:cs="Times New Roman"/>
        </w:rPr>
        <w:t xml:space="preserve"> и города Ставрополя</w:t>
      </w:r>
      <w:r w:rsidR="007D6441" w:rsidRPr="004B489E">
        <w:rPr>
          <w:rFonts w:ascii="Times New Roman" w:hAnsi="Times New Roman" w:cs="Times New Roman"/>
        </w:rPr>
        <w:t>;</w:t>
      </w:r>
    </w:p>
    <w:p w:rsidR="00141900" w:rsidRPr="00141900" w:rsidRDefault="00141900" w:rsidP="00141900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141900">
        <w:rPr>
          <w:rFonts w:ascii="Times New Roman" w:hAnsi="Times New Roman" w:cs="Times New Roman"/>
        </w:rPr>
        <w:t>проведение городских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уровня;</w:t>
      </w:r>
    </w:p>
    <w:p w:rsidR="00141900" w:rsidRDefault="00141900" w:rsidP="00141900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141900">
        <w:rPr>
          <w:rFonts w:ascii="Times New Roman" w:hAnsi="Times New Roman" w:cs="Times New Roman"/>
        </w:rPr>
        <w:t>популяризация физической культуры и спорта среди различных категорий населения города Ставроп</w:t>
      </w:r>
      <w:r>
        <w:rPr>
          <w:rFonts w:ascii="Times New Roman" w:hAnsi="Times New Roman" w:cs="Times New Roman"/>
        </w:rPr>
        <w:t>оля.</w:t>
      </w:r>
    </w:p>
    <w:p w:rsidR="000D676E" w:rsidRPr="000D676E" w:rsidRDefault="000D676E" w:rsidP="000D676E">
      <w:pPr>
        <w:ind w:firstLine="709"/>
        <w:jc w:val="both"/>
        <w:rPr>
          <w:rFonts w:ascii="Times New Roman" w:hAnsi="Times New Roman" w:cs="Times New Roman"/>
        </w:rPr>
      </w:pPr>
      <w:r w:rsidRPr="000D676E">
        <w:rPr>
          <w:rFonts w:ascii="Times New Roman" w:hAnsi="Times New Roman" w:cs="Times New Roman"/>
        </w:rPr>
        <w:t>Для каждой подпрограммы определены задачи, показатели решения задач, перечень основных (мероприятий) мероприятий.</w:t>
      </w:r>
    </w:p>
    <w:p w:rsidR="000D676E" w:rsidRPr="000D676E" w:rsidRDefault="000D676E" w:rsidP="000D676E">
      <w:pPr>
        <w:ind w:firstLine="709"/>
        <w:jc w:val="both"/>
        <w:rPr>
          <w:rFonts w:ascii="Times New Roman" w:hAnsi="Times New Roman" w:cs="Times New Roman"/>
        </w:rPr>
      </w:pPr>
      <w:r w:rsidRPr="000D676E">
        <w:rPr>
          <w:rFonts w:ascii="Times New Roman" w:hAnsi="Times New Roman" w:cs="Times New Roman"/>
        </w:rPr>
        <w:t>Для каждой цели и задачи программы рассчитаны весовые коэффициенты.</w:t>
      </w:r>
    </w:p>
    <w:p w:rsidR="000D294A" w:rsidRDefault="000D294A" w:rsidP="000D294A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550A21">
        <w:rPr>
          <w:rFonts w:ascii="Times New Roman" w:hAnsi="Times New Roman" w:cs="Times New Roman"/>
        </w:rPr>
        <w:t xml:space="preserve">Общий объем финансирования Программы соответствует предельным </w:t>
      </w:r>
      <w:r w:rsidRPr="0028747F">
        <w:rPr>
          <w:rFonts w:ascii="Times New Roman" w:hAnsi="Times New Roman" w:cs="Times New Roman"/>
        </w:rPr>
        <w:t>объемам финансирования, доведенным комитетом финансов и бюджета администрации города Ставрополя</w:t>
      </w:r>
      <w:r>
        <w:rPr>
          <w:rFonts w:ascii="Times New Roman" w:hAnsi="Times New Roman" w:cs="Times New Roman"/>
        </w:rPr>
        <w:t>.</w:t>
      </w:r>
    </w:p>
    <w:p w:rsidR="000D676E" w:rsidRPr="000D676E" w:rsidRDefault="000D676E" w:rsidP="000D676E">
      <w:pPr>
        <w:pStyle w:val="a5"/>
        <w:ind w:firstLine="709"/>
      </w:pPr>
      <w:r>
        <w:t xml:space="preserve">Программа является последовательным продолжением </w:t>
      </w:r>
      <w:r w:rsidRPr="006B66FC">
        <w:t>муниципальн</w:t>
      </w:r>
      <w:r>
        <w:t>ой программы</w:t>
      </w:r>
      <w:r w:rsidRPr="006B66FC">
        <w:t xml:space="preserve"> «</w:t>
      </w:r>
      <w:r>
        <w:t>Развитие физической культуры и спорта в городе Ставрополе» сроком реализации на 2017</w:t>
      </w:r>
      <w:r w:rsidRPr="006B66FC">
        <w:t xml:space="preserve"> – </w:t>
      </w:r>
      <w:r>
        <w:t>2022</w:t>
      </w:r>
      <w:r w:rsidRPr="006B66FC">
        <w:t xml:space="preserve"> годы</w:t>
      </w:r>
      <w:r>
        <w:t xml:space="preserve">». </w:t>
      </w:r>
      <w:r w:rsidRPr="005B7DE9">
        <w:t xml:space="preserve">Таким образом, соблюдается закрепленный в Федеральном законе от 28 </w:t>
      </w:r>
      <w:r>
        <w:t>июня 2014</w:t>
      </w:r>
      <w:r w:rsidRPr="005B7DE9">
        <w:t xml:space="preserve"> № 172-ФЗ «О стратегическом планировании в Российской Федерации» принцип преемственности и непрерывности, который означает, что разработка и реализация документов стратегического планирования осуществляется последовательно с учетом результатов реализации ранее принятых документов стратегического планирования</w:t>
      </w:r>
      <w:r>
        <w:t>.</w:t>
      </w:r>
    </w:p>
    <w:p w:rsidR="000D294A" w:rsidRDefault="000D294A" w:rsidP="000D294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Исходя из изложенного</w:t>
      </w:r>
      <w:r w:rsidR="007D64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следует, что д</w:t>
      </w:r>
      <w:r w:rsidRPr="0077422C">
        <w:rPr>
          <w:rFonts w:ascii="Times New Roman" w:hAnsi="Times New Roman" w:cs="Times New Roman"/>
        </w:rPr>
        <w:t>остижение цел</w:t>
      </w:r>
      <w:r w:rsidR="00DB59C3">
        <w:rPr>
          <w:rFonts w:ascii="Times New Roman" w:hAnsi="Times New Roman" w:cs="Times New Roman"/>
        </w:rPr>
        <w:t>и</w:t>
      </w:r>
      <w:r w:rsidRPr="0077422C">
        <w:rPr>
          <w:rFonts w:ascii="Times New Roman" w:hAnsi="Times New Roman" w:cs="Times New Roman"/>
        </w:rPr>
        <w:t xml:space="preserve"> </w:t>
      </w:r>
      <w:r w:rsidR="00DB59C3">
        <w:rPr>
          <w:rFonts w:ascii="Times New Roman" w:hAnsi="Times New Roman" w:cs="Times New Roman"/>
        </w:rPr>
        <w:t>П</w:t>
      </w:r>
      <w:r w:rsidRPr="0077422C">
        <w:rPr>
          <w:rFonts w:ascii="Times New Roman" w:hAnsi="Times New Roman" w:cs="Times New Roman"/>
        </w:rPr>
        <w:t xml:space="preserve">рограммы </w:t>
      </w:r>
      <w:r>
        <w:rPr>
          <w:rFonts w:ascii="Times New Roman" w:hAnsi="Times New Roman" w:cs="Times New Roman"/>
        </w:rPr>
        <w:t xml:space="preserve">                     в проекте постановления </w:t>
      </w:r>
      <w:r w:rsidRPr="0077422C">
        <w:rPr>
          <w:rFonts w:ascii="Times New Roman" w:hAnsi="Times New Roman" w:cs="Times New Roman"/>
        </w:rPr>
        <w:t>обеспечивается за счет решения задач подпрограмм</w:t>
      </w:r>
      <w:r>
        <w:rPr>
          <w:rFonts w:ascii="Times New Roman" w:hAnsi="Times New Roman" w:cs="Times New Roman"/>
        </w:rPr>
        <w:t>, а з</w:t>
      </w:r>
      <w:r w:rsidRPr="0077422C">
        <w:rPr>
          <w:rFonts w:ascii="Times New Roman" w:hAnsi="Times New Roman" w:cs="Times New Roman"/>
        </w:rPr>
        <w:t>адач</w:t>
      </w:r>
      <w:r>
        <w:rPr>
          <w:rFonts w:ascii="Times New Roman" w:hAnsi="Times New Roman" w:cs="Times New Roman"/>
        </w:rPr>
        <w:t>и</w:t>
      </w:r>
      <w:r w:rsidR="000D676E">
        <w:rPr>
          <w:rFonts w:ascii="Times New Roman" w:hAnsi="Times New Roman" w:cs="Times New Roman"/>
        </w:rPr>
        <w:t xml:space="preserve"> подпрограмм </w:t>
      </w:r>
      <w:r w:rsidR="00DB59C3">
        <w:rPr>
          <w:rFonts w:ascii="Times New Roman" w:hAnsi="Times New Roman" w:cs="Times New Roman"/>
        </w:rPr>
        <w:t>П</w:t>
      </w:r>
      <w:r w:rsidR="000D676E">
        <w:rPr>
          <w:rFonts w:ascii="Times New Roman" w:hAnsi="Times New Roman" w:cs="Times New Roman"/>
        </w:rPr>
        <w:t>рограммы</w:t>
      </w:r>
      <w:r w:rsidRPr="0077422C">
        <w:rPr>
          <w:rFonts w:ascii="Times New Roman" w:hAnsi="Times New Roman" w:cs="Times New Roman"/>
        </w:rPr>
        <w:t xml:space="preserve"> определя</w:t>
      </w:r>
      <w:r>
        <w:rPr>
          <w:rFonts w:ascii="Times New Roman" w:hAnsi="Times New Roman" w:cs="Times New Roman"/>
        </w:rPr>
        <w:t>ют</w:t>
      </w:r>
      <w:r w:rsidRPr="0077422C">
        <w:rPr>
          <w:rFonts w:ascii="Times New Roman" w:hAnsi="Times New Roman" w:cs="Times New Roman"/>
        </w:rPr>
        <w:t xml:space="preserve"> конечный результат реализации взаимосвязанных мероприятий в рамках достижения цели реализации </w:t>
      </w:r>
      <w:r w:rsidR="00DB59C3">
        <w:rPr>
          <w:rFonts w:ascii="Times New Roman" w:hAnsi="Times New Roman" w:cs="Times New Roman"/>
        </w:rPr>
        <w:t>П</w:t>
      </w:r>
      <w:r w:rsidRPr="0077422C">
        <w:rPr>
          <w:rFonts w:ascii="Times New Roman" w:hAnsi="Times New Roman" w:cs="Times New Roman"/>
        </w:rPr>
        <w:t>рограммы</w:t>
      </w:r>
      <w:r>
        <w:rPr>
          <w:rFonts w:ascii="Times New Roman" w:hAnsi="Times New Roman" w:cs="Times New Roman"/>
        </w:rPr>
        <w:t>.</w:t>
      </w:r>
    </w:p>
    <w:p w:rsidR="006C4386" w:rsidRDefault="006C4386" w:rsidP="000D294A">
      <w:pPr>
        <w:ind w:firstLine="708"/>
        <w:jc w:val="both"/>
        <w:rPr>
          <w:rFonts w:ascii="Times New Roman" w:hAnsi="Times New Roman" w:cs="Times New Roman"/>
        </w:rPr>
      </w:pPr>
      <w:r w:rsidRPr="006C4386">
        <w:rPr>
          <w:rFonts w:ascii="Times New Roman" w:hAnsi="Times New Roman" w:cs="Times New Roman"/>
        </w:rPr>
        <w:t xml:space="preserve">В соответствии с решением Ставропольской городской Думы                           от 29 января 2021 г. № 525 «О внесении изменения в пункт 3.5 структуры администрации города Ставрополя, утвержденной решением Ставропольской городской Думы «О структуре администрации города Ставрополя» и постановлением администрации города Ставрополя от 02.02.2021 № 178                «О комитете экономического развития и торговли администрации города Ставрополя» в Программе наименование «комитет экономического развития» </w:t>
      </w:r>
      <w:r>
        <w:rPr>
          <w:rFonts w:ascii="Times New Roman" w:hAnsi="Times New Roman" w:cs="Times New Roman"/>
        </w:rPr>
        <w:t>изложено в редакции «</w:t>
      </w:r>
      <w:r w:rsidRPr="006C4386">
        <w:rPr>
          <w:rFonts w:ascii="Times New Roman" w:hAnsi="Times New Roman" w:cs="Times New Roman"/>
        </w:rPr>
        <w:t xml:space="preserve">комитет экономического развития </w:t>
      </w:r>
      <w:r>
        <w:rPr>
          <w:rFonts w:ascii="Times New Roman" w:hAnsi="Times New Roman" w:cs="Times New Roman"/>
        </w:rPr>
        <w:t xml:space="preserve">и </w:t>
      </w:r>
      <w:r w:rsidRPr="006C4386">
        <w:rPr>
          <w:rFonts w:ascii="Times New Roman" w:hAnsi="Times New Roman" w:cs="Times New Roman"/>
        </w:rPr>
        <w:t>торговли».</w:t>
      </w:r>
    </w:p>
    <w:p w:rsidR="006C4386" w:rsidRDefault="006C4386" w:rsidP="000D294A">
      <w:pPr>
        <w:ind w:firstLine="708"/>
        <w:jc w:val="both"/>
        <w:rPr>
          <w:rFonts w:ascii="Times New Roman" w:hAnsi="Times New Roman" w:cs="Times New Roman"/>
        </w:rPr>
      </w:pPr>
      <w:r w:rsidRPr="006C4386">
        <w:rPr>
          <w:rFonts w:ascii="Times New Roman" w:hAnsi="Times New Roman" w:cs="Times New Roman"/>
        </w:rPr>
        <w:t>В связи с принятием Стратегии социально-экономического развития города Ставрополя до 2035 года в разделе 1. «Общая характеристика текущего состояния сферы реализации Программы и прогноз ее развития» абзац 1 изложен в следующей редакции: «</w:t>
      </w:r>
      <w:r>
        <w:rPr>
          <w:rFonts w:ascii="Times New Roman" w:hAnsi="Times New Roman" w:cs="Times New Roman"/>
        </w:rPr>
        <w:t xml:space="preserve">Программа разработана в соответствии с долгосрочными целями социально-экономического развития города Ставрополя и показателями (индикаторами) их достижения на основании Стратегии социально-экономического развития города </w:t>
      </w:r>
      <w:r>
        <w:rPr>
          <w:rFonts w:ascii="Times New Roman" w:hAnsi="Times New Roman" w:cs="Times New Roman"/>
        </w:rPr>
        <w:lastRenderedPageBreak/>
        <w:t>Ставрополя до 2035 года, утвержденной решением Ставропольской городской Думы от 26 марта 2021 г. № 547 «Об утверждении Стратегии социально-экономического развития города Ставрополя до 2035 года</w:t>
      </w:r>
      <w:r w:rsidRPr="006C4386">
        <w:rPr>
          <w:rFonts w:ascii="Times New Roman" w:hAnsi="Times New Roman" w:cs="Times New Roman"/>
        </w:rPr>
        <w:t>».</w:t>
      </w:r>
    </w:p>
    <w:p w:rsidR="006C4386" w:rsidRPr="006C4386" w:rsidRDefault="006C4386" w:rsidP="006C4386">
      <w:pPr>
        <w:ind w:firstLine="708"/>
        <w:jc w:val="both"/>
        <w:rPr>
          <w:rFonts w:ascii="Times New Roman" w:hAnsi="Times New Roman" w:cs="Times New Roman"/>
        </w:rPr>
      </w:pPr>
      <w:r w:rsidRPr="006C4386">
        <w:rPr>
          <w:rFonts w:ascii="Times New Roman" w:hAnsi="Times New Roman" w:cs="Times New Roman"/>
        </w:rPr>
        <w:t>С целью приведения в соответствие со Стратегией, связи с добавлением (исключением) мероприятий, изменением объемов финансирования проектом постановления предлагается:</w:t>
      </w:r>
    </w:p>
    <w:p w:rsidR="006C4386" w:rsidRPr="00420D82" w:rsidRDefault="006C4386" w:rsidP="006C4386">
      <w:pPr>
        <w:ind w:firstLine="708"/>
        <w:jc w:val="both"/>
        <w:rPr>
          <w:rFonts w:ascii="Times New Roman" w:hAnsi="Times New Roman" w:cs="Times New Roman"/>
        </w:rPr>
      </w:pPr>
      <w:r w:rsidRPr="006C4386">
        <w:rPr>
          <w:rFonts w:ascii="Times New Roman" w:hAnsi="Times New Roman" w:cs="Times New Roman"/>
        </w:rPr>
        <w:t xml:space="preserve">изменить значение показателя (индикатора) «Удельный вес населения, регулярно занимающегося физической культурой и спортом» по годам: </w:t>
      </w:r>
      <w:r>
        <w:rPr>
          <w:rFonts w:ascii="Times New Roman" w:hAnsi="Times New Roman" w:cs="Times New Roman"/>
        </w:rPr>
        <w:t xml:space="preserve">             2021 год –</w:t>
      </w:r>
      <w:r w:rsidRPr="006C43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54,3 </w:t>
      </w:r>
      <w:r w:rsidRPr="006C4386">
        <w:rPr>
          <w:rFonts w:ascii="Times New Roman" w:hAnsi="Times New Roman" w:cs="Times New Roman"/>
        </w:rPr>
        <w:t>процента</w:t>
      </w:r>
      <w:r>
        <w:rPr>
          <w:rFonts w:ascii="Times New Roman" w:hAnsi="Times New Roman" w:cs="Times New Roman"/>
        </w:rPr>
        <w:t>, 2022</w:t>
      </w:r>
      <w:r w:rsidRPr="006C4386">
        <w:rPr>
          <w:rFonts w:ascii="Times New Roman" w:hAnsi="Times New Roman" w:cs="Times New Roman"/>
        </w:rPr>
        <w:t xml:space="preserve"> год </w:t>
      </w:r>
      <w:r>
        <w:rPr>
          <w:rFonts w:ascii="Times New Roman" w:hAnsi="Times New Roman" w:cs="Times New Roman"/>
        </w:rPr>
        <w:t>–</w:t>
      </w:r>
      <w:r w:rsidRPr="006C43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54,8 процентов</w:t>
      </w:r>
      <w:r w:rsidRPr="006C438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                                           2023 год – 54,9 процентов, </w:t>
      </w:r>
      <w:r w:rsidRPr="006C4386">
        <w:rPr>
          <w:rFonts w:ascii="Times New Roman" w:hAnsi="Times New Roman" w:cs="Times New Roman"/>
        </w:rPr>
        <w:t xml:space="preserve">2024 год </w:t>
      </w:r>
      <w:r>
        <w:rPr>
          <w:rFonts w:ascii="Times New Roman" w:hAnsi="Times New Roman" w:cs="Times New Roman"/>
        </w:rPr>
        <w:t>–</w:t>
      </w:r>
      <w:r w:rsidRPr="006C4386">
        <w:rPr>
          <w:rFonts w:ascii="Times New Roman" w:hAnsi="Times New Roman" w:cs="Times New Roman"/>
        </w:rPr>
        <w:t xml:space="preserve"> </w:t>
      </w:r>
      <w:r w:rsidR="00420D82">
        <w:rPr>
          <w:rFonts w:ascii="Times New Roman" w:hAnsi="Times New Roman" w:cs="Times New Roman"/>
        </w:rPr>
        <w:t>55,1 процентов;</w:t>
      </w:r>
    </w:p>
    <w:p w:rsidR="006C4386" w:rsidRDefault="006C4386" w:rsidP="006C4386">
      <w:pPr>
        <w:ind w:firstLine="708"/>
        <w:jc w:val="both"/>
        <w:rPr>
          <w:rFonts w:ascii="Times New Roman" w:hAnsi="Times New Roman" w:cs="Times New Roman"/>
        </w:rPr>
      </w:pPr>
      <w:r w:rsidRPr="006C4386">
        <w:rPr>
          <w:rFonts w:ascii="Times New Roman" w:hAnsi="Times New Roman" w:cs="Times New Roman"/>
        </w:rPr>
        <w:t>изменить значение показателя (индикатора) «Обеспеченность спорти</w:t>
      </w:r>
      <w:r>
        <w:rPr>
          <w:rFonts w:ascii="Times New Roman" w:hAnsi="Times New Roman" w:cs="Times New Roman"/>
        </w:rPr>
        <w:t>вными сооружениями,</w:t>
      </w:r>
      <w:r>
        <w:t xml:space="preserve"> </w:t>
      </w:r>
      <w:r>
        <w:rPr>
          <w:rFonts w:ascii="Times New Roman" w:hAnsi="Times New Roman" w:cs="Times New Roman"/>
        </w:rPr>
        <w:t>в том числе спортивными залами»</w:t>
      </w:r>
      <w:r w:rsidRPr="006C43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годам: 2022 год - 46,5 процентов, 2023 год - 47,1 проце</w:t>
      </w:r>
      <w:r w:rsidR="00420D82">
        <w:rPr>
          <w:rFonts w:ascii="Times New Roman" w:hAnsi="Times New Roman" w:cs="Times New Roman"/>
        </w:rPr>
        <w:t>нтов, 2024 год – 47,7 процентов;</w:t>
      </w:r>
    </w:p>
    <w:p w:rsidR="006C4386" w:rsidRDefault="006C4386" w:rsidP="006C4386">
      <w:pPr>
        <w:ind w:firstLine="708"/>
        <w:jc w:val="both"/>
        <w:rPr>
          <w:rFonts w:ascii="Times New Roman" w:hAnsi="Times New Roman" w:cs="Times New Roman"/>
        </w:rPr>
      </w:pPr>
      <w:r w:rsidRPr="006C4386">
        <w:rPr>
          <w:rFonts w:ascii="Times New Roman" w:hAnsi="Times New Roman" w:cs="Times New Roman"/>
        </w:rPr>
        <w:t>изменить значение показателя (индикатора) «Обеспеченность спорти</w:t>
      </w:r>
      <w:r>
        <w:rPr>
          <w:rFonts w:ascii="Times New Roman" w:hAnsi="Times New Roman" w:cs="Times New Roman"/>
        </w:rPr>
        <w:t xml:space="preserve">вными сооружениями, в том числе </w:t>
      </w:r>
      <w:r w:rsidRPr="006C4386">
        <w:rPr>
          <w:rFonts w:ascii="Times New Roman" w:hAnsi="Times New Roman" w:cs="Times New Roman"/>
        </w:rPr>
        <w:t>плоскостными сооружениями</w:t>
      </w:r>
      <w:r>
        <w:rPr>
          <w:rFonts w:ascii="Times New Roman" w:hAnsi="Times New Roman" w:cs="Times New Roman"/>
        </w:rPr>
        <w:t>»                   по годам: 2022 год - 51,9 процентов, 2023 год - 52,2 проце</w:t>
      </w:r>
      <w:r w:rsidR="00420D82">
        <w:rPr>
          <w:rFonts w:ascii="Times New Roman" w:hAnsi="Times New Roman" w:cs="Times New Roman"/>
        </w:rPr>
        <w:t>нтов, 2024 год – 52,7 процентов;</w:t>
      </w:r>
    </w:p>
    <w:p w:rsidR="006C4386" w:rsidRDefault="006C4386" w:rsidP="006C4386">
      <w:pPr>
        <w:ind w:firstLine="708"/>
        <w:jc w:val="both"/>
        <w:rPr>
          <w:rFonts w:ascii="Times New Roman" w:hAnsi="Times New Roman" w:cs="Times New Roman"/>
        </w:rPr>
      </w:pPr>
      <w:r w:rsidRPr="006C4386">
        <w:rPr>
          <w:rFonts w:ascii="Times New Roman" w:hAnsi="Times New Roman" w:cs="Times New Roman"/>
        </w:rPr>
        <w:t>изменить значение показателя (индикатора) «Обеспеченность спорти</w:t>
      </w:r>
      <w:r>
        <w:rPr>
          <w:rFonts w:ascii="Times New Roman" w:hAnsi="Times New Roman" w:cs="Times New Roman"/>
        </w:rPr>
        <w:t xml:space="preserve">вными сооружениями, в том числе </w:t>
      </w:r>
      <w:r w:rsidRPr="006C4386">
        <w:rPr>
          <w:rFonts w:ascii="Times New Roman" w:hAnsi="Times New Roman" w:cs="Times New Roman"/>
        </w:rPr>
        <w:t>плавательными бассейнами</w:t>
      </w:r>
      <w:r>
        <w:rPr>
          <w:rFonts w:ascii="Times New Roman" w:hAnsi="Times New Roman" w:cs="Times New Roman"/>
        </w:rPr>
        <w:t>»                   по годам: 2022 год - 14,0 процентов, 2023 год - 14,1 процентов, 2024 год – 14,1 процентов.</w:t>
      </w:r>
    </w:p>
    <w:p w:rsidR="000D294A" w:rsidRPr="00DF5074" w:rsidRDefault="000D294A" w:rsidP="000D294A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F5074">
        <w:rPr>
          <w:rFonts w:ascii="Times New Roman" w:hAnsi="Times New Roman" w:cs="Times New Roman"/>
        </w:rPr>
        <w:t>В связи с вышеизложенным, считаем необходимым принятие данного проекта постановления.</w:t>
      </w:r>
    </w:p>
    <w:p w:rsidR="000D294A" w:rsidRDefault="000D294A" w:rsidP="000D294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C87C5F" w:rsidRDefault="00C87C5F" w:rsidP="000D294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443BA8" w:rsidRPr="00E754B1" w:rsidRDefault="00443BA8" w:rsidP="00443BA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bookmarkEnd w:id="0"/>
    <w:bookmarkEnd w:id="1"/>
    <w:bookmarkEnd w:id="2"/>
    <w:p w:rsidR="00C478A5" w:rsidRDefault="00443BA8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комитета </w:t>
      </w:r>
      <w:r>
        <w:rPr>
          <w:rFonts w:ascii="Times New Roman" w:hAnsi="Times New Roman" w:cs="Times New Roman"/>
        </w:rPr>
        <w:br/>
        <w:t xml:space="preserve">физической культуры и спорта </w:t>
      </w:r>
      <w:r>
        <w:rPr>
          <w:rFonts w:ascii="Times New Roman" w:hAnsi="Times New Roman" w:cs="Times New Roman"/>
        </w:rPr>
        <w:br/>
        <w:t xml:space="preserve">администрации </w:t>
      </w:r>
      <w:r w:rsidR="00642D9E">
        <w:rPr>
          <w:rFonts w:ascii="Times New Roman" w:hAnsi="Times New Roman" w:cs="Times New Roman"/>
        </w:rPr>
        <w:t>города Ставрополя</w:t>
      </w:r>
      <w:r w:rsidR="00642D9E">
        <w:rPr>
          <w:rFonts w:ascii="Times New Roman" w:hAnsi="Times New Roman" w:cs="Times New Roman"/>
        </w:rPr>
        <w:tab/>
      </w:r>
      <w:r w:rsidR="00642D9E">
        <w:rPr>
          <w:rFonts w:ascii="Times New Roman" w:hAnsi="Times New Roman" w:cs="Times New Roman"/>
        </w:rPr>
        <w:tab/>
      </w:r>
      <w:r w:rsidR="00642D9E">
        <w:rPr>
          <w:rFonts w:ascii="Times New Roman" w:hAnsi="Times New Roman" w:cs="Times New Roman"/>
        </w:rPr>
        <w:tab/>
      </w:r>
      <w:r w:rsidR="00642D9E">
        <w:rPr>
          <w:rFonts w:ascii="Times New Roman" w:hAnsi="Times New Roman" w:cs="Times New Roman"/>
        </w:rPr>
        <w:tab/>
      </w:r>
      <w:r w:rsidR="00642D9E">
        <w:rPr>
          <w:rFonts w:ascii="Times New Roman" w:hAnsi="Times New Roman" w:cs="Times New Roman"/>
        </w:rPr>
        <w:tab/>
        <w:t xml:space="preserve">      В.В. Бельчиков</w:t>
      </w:r>
    </w:p>
    <w:p w:rsidR="00C478A5" w:rsidRDefault="00C478A5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C478A5" w:rsidRDefault="00C478A5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C478A5" w:rsidRDefault="00C478A5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C478A5" w:rsidRDefault="00C478A5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C478A5" w:rsidRDefault="00C478A5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C478A5" w:rsidRDefault="00C478A5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</w:p>
    <w:p w:rsidR="00C37DE3" w:rsidRDefault="00C37DE3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</w:p>
    <w:p w:rsidR="00C37DE3" w:rsidRDefault="00C37DE3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</w:p>
    <w:p w:rsidR="007D02D1" w:rsidRDefault="007D02D1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</w:p>
    <w:p w:rsidR="008F608C" w:rsidRDefault="008F608C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</w:p>
    <w:p w:rsidR="006C4386" w:rsidRDefault="006C4386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</w:p>
    <w:p w:rsidR="006C4386" w:rsidRDefault="006C4386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</w:p>
    <w:p w:rsidR="006C4386" w:rsidRDefault="006C4386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</w:p>
    <w:p w:rsidR="006C4386" w:rsidRDefault="006C4386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</w:p>
    <w:p w:rsidR="006C4386" w:rsidRDefault="006C4386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</w:p>
    <w:p w:rsidR="006C4386" w:rsidRDefault="006C4386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</w:p>
    <w:p w:rsidR="006C4386" w:rsidRDefault="006C4386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</w:p>
    <w:p w:rsidR="006C4386" w:rsidRPr="00C478A5" w:rsidRDefault="006C4386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</w:p>
    <w:p w:rsidR="00C478A5" w:rsidRDefault="006C4386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О.П. Смолин</w:t>
      </w:r>
    </w:p>
    <w:p w:rsidR="00642D9E" w:rsidRPr="00C478A5" w:rsidRDefault="006C438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29-75-36</w:t>
      </w:r>
    </w:p>
    <w:sectPr w:rsidR="00642D9E" w:rsidRPr="00C478A5" w:rsidSect="007E151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A7" w:rsidRDefault="00856DA7">
      <w:r>
        <w:separator/>
      </w:r>
    </w:p>
  </w:endnote>
  <w:endnote w:type="continuationSeparator" w:id="0">
    <w:p w:rsidR="00856DA7" w:rsidRDefault="0085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A7" w:rsidRDefault="00856DA7">
      <w:r>
        <w:separator/>
      </w:r>
    </w:p>
  </w:footnote>
  <w:footnote w:type="continuationSeparator" w:id="0">
    <w:p w:rsidR="00856DA7" w:rsidRDefault="00856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0F" w:rsidRPr="00AC0758" w:rsidRDefault="005F37C0">
    <w:pPr>
      <w:pStyle w:val="a3"/>
      <w:jc w:val="center"/>
      <w:rPr>
        <w:rFonts w:ascii="Times New Roman" w:hAnsi="Times New Roman"/>
      </w:rPr>
    </w:pPr>
    <w:r w:rsidRPr="00AC0758">
      <w:rPr>
        <w:rFonts w:ascii="Times New Roman" w:hAnsi="Times New Roman"/>
      </w:rPr>
      <w:fldChar w:fldCharType="begin"/>
    </w:r>
    <w:r w:rsidR="00443BA8" w:rsidRPr="00AC0758">
      <w:rPr>
        <w:rFonts w:ascii="Times New Roman" w:hAnsi="Times New Roman"/>
      </w:rPr>
      <w:instrText xml:space="preserve"> PAGE   \* MERGEFORMAT </w:instrText>
    </w:r>
    <w:r w:rsidRPr="00AC0758">
      <w:rPr>
        <w:rFonts w:ascii="Times New Roman" w:hAnsi="Times New Roman"/>
      </w:rPr>
      <w:fldChar w:fldCharType="separate"/>
    </w:r>
    <w:r w:rsidR="001F7C1C">
      <w:rPr>
        <w:rFonts w:ascii="Times New Roman" w:hAnsi="Times New Roman"/>
        <w:noProof/>
      </w:rPr>
      <w:t>2</w:t>
    </w:r>
    <w:r w:rsidRPr="00AC0758">
      <w:rPr>
        <w:rFonts w:ascii="Times New Roman" w:hAnsi="Times New Roman"/>
      </w:rPr>
      <w:fldChar w:fldCharType="end"/>
    </w:r>
  </w:p>
  <w:p w:rsidR="0062580F" w:rsidRDefault="001F7C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DE8"/>
    <w:multiLevelType w:val="hybridMultilevel"/>
    <w:tmpl w:val="401CCE66"/>
    <w:lvl w:ilvl="0" w:tplc="0FB04974">
      <w:start w:val="1"/>
      <w:numFmt w:val="decimal"/>
      <w:lvlText w:val="%1."/>
      <w:lvlJc w:val="left"/>
      <w:pPr>
        <w:ind w:left="1393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F35F4F"/>
    <w:multiLevelType w:val="hybridMultilevel"/>
    <w:tmpl w:val="E264AAC8"/>
    <w:lvl w:ilvl="0" w:tplc="9B186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F6F"/>
    <w:rsid w:val="00044D16"/>
    <w:rsid w:val="000655E6"/>
    <w:rsid w:val="000D294A"/>
    <w:rsid w:val="000D676E"/>
    <w:rsid w:val="00141900"/>
    <w:rsid w:val="001F7C1C"/>
    <w:rsid w:val="0023537F"/>
    <w:rsid w:val="00247B0E"/>
    <w:rsid w:val="003A5CA7"/>
    <w:rsid w:val="00420D82"/>
    <w:rsid w:val="00443BA8"/>
    <w:rsid w:val="00444477"/>
    <w:rsid w:val="004A38FB"/>
    <w:rsid w:val="004B489E"/>
    <w:rsid w:val="005006FA"/>
    <w:rsid w:val="005A0F6F"/>
    <w:rsid w:val="005F37C0"/>
    <w:rsid w:val="00642D9E"/>
    <w:rsid w:val="006C4386"/>
    <w:rsid w:val="007A13CA"/>
    <w:rsid w:val="007D02D1"/>
    <w:rsid w:val="007D6441"/>
    <w:rsid w:val="007E151B"/>
    <w:rsid w:val="00856DA7"/>
    <w:rsid w:val="00877263"/>
    <w:rsid w:val="008C09D7"/>
    <w:rsid w:val="008F608C"/>
    <w:rsid w:val="00A66FE3"/>
    <w:rsid w:val="00AD6ECC"/>
    <w:rsid w:val="00C37DE3"/>
    <w:rsid w:val="00C478A5"/>
    <w:rsid w:val="00C87C5F"/>
    <w:rsid w:val="00DB59C3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A8"/>
    <w:pPr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BA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43BA8"/>
    <w:rPr>
      <w:rFonts w:ascii="Courier New" w:eastAsia="Times New Roman" w:hAnsi="Courier New" w:cs="Times New Roman"/>
      <w:sz w:val="28"/>
      <w:szCs w:val="28"/>
    </w:rPr>
  </w:style>
  <w:style w:type="paragraph" w:customStyle="1" w:styleId="ConsPlusNormal">
    <w:name w:val="ConsPlusNormal"/>
    <w:rsid w:val="00443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43BA8"/>
    <w:pPr>
      <w:autoSpaceDE w:val="0"/>
      <w:autoSpaceDN w:val="0"/>
      <w:jc w:val="both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443BA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44D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4D1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Тельман Гарикович</dc:creator>
  <cp:keywords/>
  <dc:description/>
  <cp:lastModifiedBy>Смолин Олег Петрович</cp:lastModifiedBy>
  <cp:revision>23</cp:revision>
  <cp:lastPrinted>2021-10-05T11:27:00Z</cp:lastPrinted>
  <dcterms:created xsi:type="dcterms:W3CDTF">2019-08-28T14:22:00Z</dcterms:created>
  <dcterms:modified xsi:type="dcterms:W3CDTF">2021-10-12T14:27:00Z</dcterms:modified>
</cp:coreProperties>
</file>